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560"/>
        <w:gridCol w:w="3060"/>
        <w:gridCol w:w="1725"/>
        <w:gridCol w:w="1245"/>
        <w:gridCol w:w="1530"/>
        <w:tblGridChange w:id="0">
          <w:tblGrid>
            <w:gridCol w:w="555"/>
            <w:gridCol w:w="1560"/>
            <w:gridCol w:w="3060"/>
            <w:gridCol w:w="1725"/>
            <w:gridCol w:w="1245"/>
            <w:gridCol w:w="1530"/>
          </w:tblGrid>
        </w:tblGridChange>
      </w:tblGrid>
      <w:tr>
        <w:trPr>
          <w:cantSplit w:val="0"/>
          <w:trHeight w:val="246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з.п.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Відділ/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установа/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підприємство</w:t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Найменування заходу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Напрям безбар’єрності (фізична, інформаційна, цифрова, освітня, економічна, суспільна та громадянська)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right="-143.8582677165351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Терміни виконання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Відповідальна особа</w:t>
            </w:r>
          </w:p>
        </w:tc>
      </w:tr>
      <w:tr>
        <w:trPr>
          <w:cantSplit w:val="0"/>
          <w:trHeight w:val="1853.035888671874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Відділ освіти виконавчого комітету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40" w:before="240" w:line="259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51000"/>
                <w:rtl w:val="0"/>
              </w:rPr>
              <w:t xml:space="preserve">Забезпечення безбар’єрного простору для осіб з особливими потребами в основному корпусі Бібрського опорного ліцею ім. Уляни Кравченко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Вересень 2026 року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Зоряна ВЛАХ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Андрій ДАЦЕНКО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Відділ освіти виконавчого комітету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40" w:before="240" w:line="259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51000"/>
                <w:rtl w:val="0"/>
              </w:rPr>
              <w:t xml:space="preserve">Забезпечення безбар’єрного простору для осіб з особливими потребами в </w:t>
              <w:tab/>
              <w:t xml:space="preserve">початковому корпусі Бібрського опорного ліцею ім. Уляни Кравченко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Вересень 2026 року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Зоряна ВЛАХ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Андрій ДАЦЕНКО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Відділ освіти виконавчого комітету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Провести навчання для керівників закладів освіти щодо забезпечення принципів безбар'єрності та недискримінації в освітньому процесі 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освітня та громадянська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Листопад 2026 року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Зоряна ВЛАХ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Відділ освіти виконавчого комітету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Проводити інформаційні кампанії щодо формування культури безбар'єрності, поваги до людської гідності та рівних можливостей серед учасників освітнього процесу 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суспільна та громадянська 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Вересень-</w:t>
            </w:r>
          </w:p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грудень 2026 року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Керівники закладів освіти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Відділ культури, туризму, молоді та спорту виконавчого комітету Бібрської міської ради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Відділ інвестицій та розвитку виконавчого го комітету Бібрської міської ради 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Розробка проекту: Створення туристичного кемпінгу як елементу інфраструктури гостинності комплексу Свірзького замку з безбарʼєрною інфраструктурою.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фізична 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серпень - листопад 2026 року </w:t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Люся СУРМАЧ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Андрій ДАЦЕНКО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Відділ культури, туризму, молоді та спорту виконавчого комітету Бібрської міської ради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Відділ інвестицій та розвитку виконавчого го комітету Бібрської міської ради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Реалізація соціального проекту «Опора» 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інформаційна 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листопад 2026 - січень 2027 р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Люся СУРМАЧ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Андрій ДАЦЕНКО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Відділ культури, туризму, молоді та спорту виконавчого комітету Бібрської міської ради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Встановлення тактильних інформаційних табличок зі шрифтом Брайля у закладах культури (НД м.Бібрки, НД с.Підгородище, БМШ ім.Юрія Сінгалевича)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інформаційна  фізична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листопад 2026 р.</w:t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Люся СУРМАЧ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Відділ культури, туризму, молоді та спорту виконавчого комітету Бібрської міської ради</w:t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Перегляд та обговорення медійних проєктів Unbroker Ukraine з питань безбар’єрності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інформаційна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жовтень 2026 р.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Мирослава ПАВЕЛКО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9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КП “Рідне місто”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Нанесення дорожнього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маркування та встановлення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дорожніх знаків для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визначення паркувальних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місць для осіб з інвалідністю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інформаційна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серпень 2026 р.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Володимир Пономарьов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КНП “ЦПМСД” Бібрської міської ради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Нанесення дорожнього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маркування та встановлення</w:t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 знаку для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визначення паркувальних</w:t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місць для осіб з інвалідністю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інформаційна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серпень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2026 р.</w:t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Орест Тимків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КНП “ЦПМСД” Бібрської міської ради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140" w:before="240" w:line="259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51000"/>
                <w:rtl w:val="0"/>
              </w:rPr>
              <w:t xml:space="preserve">Створення безбар’єрного простору для осіб з особливими потребами в АЗПСМ с.Свірж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серпень </w:t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2026 р.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Орест Тимків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КНП “ЦПМСД” Бібрської міської ради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color w:val="251000"/>
              </w:rPr>
            </w:pPr>
            <w:r w:rsidDel="00000000" w:rsidR="00000000" w:rsidRPr="00000000">
              <w:rPr>
                <w:rtl w:val="0"/>
              </w:rPr>
              <w:t xml:space="preserve">Провести навчання для медичних працівників центру щодо забезпечення принципів безбар'єрності.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освітня</w:t>
            </w:r>
          </w:p>
        </w:tc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вересень 2026 р.</w:t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Василь Обаранець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13.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КНП “Бібрська міська лікарня” Бібрської міської ради 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Нанесення дорожнього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маркування та встановлення</w:t>
            </w:r>
          </w:p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знаку для</w:t>
            </w:r>
          </w:p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визначення паркувальних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місць для осіб з інвалідністю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інформаційна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серпень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2026 р.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Зоряна СТРУК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14.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КНП “Бібрська міська лікарня” Бібрської міської ради 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Найменування заходу: Укладання тактильної плитки (напрямної та попереджувальної) на прилеглій території та перед входом до будівлі для орієнтування осіб з порушеннями зору.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жовтень 2026р.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Зоряна СТРУК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15.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240" w:befor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КНП “Бібрська міська лікарня” Бібрської міської ради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color w:val="251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Проведення навчань та інструктажів для медичних працівників щодо дотримання принципів безбар'єрності та етики спілкування з людьми з інвалідністю.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суспільна та громадянська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жовтень 2026 р.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Зоряна СТРУК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16.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КЗ “Центр надання соціальних послуг”, відділ соціального захисту населення 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Встановлення вхідних дверей до закладу за адресою. м.Бібрка, площа Національного Відродження,16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липень 2026р.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Світлана Пономарьова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17.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КЗ “Центр надання соціальних послуг”, відділ соціального захисту населення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Встановлення пандусу до входу в приміщення КЗ та відділу соціального захисту населення для маломобільних груп населення за адресою м.Бібрка, площа Національного Відродження,16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вересень 2026 р.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Світлана Пономарьова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18.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КЗ “Центр надання соціальних послуг”, відділ соціального захисту населення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Виготовлення та встановлення вказівників- табличок з шрифтом Брайля для осіб з порушеннями та відсутністю зору для ідентифікації відділів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фізична, інформаційна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серпень 2026 року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Світлана Пономарьова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19.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КЗ “Центр надання соціальних послуг”, відділ соціального захисту населення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Встановлення кнопки виклику для осіб з інвалідністю з обмеженими фізичними можливостями на фасаді приміщення КЗ “Центр надання соціальних послуг”, відділу соціального захисту населення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червень 2026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Світлана Пономарьова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20.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Новострілищанське стаціонарне відділення КЗ “Центр надання соціальних послуг” 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Встановлення пандуса для аварійного виходу в Новострілищанському стаціонарному відділенні 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фізична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 кінця 2026 р. 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Олег Липовий</w:t>
            </w:r>
          </w:p>
        </w:tc>
      </w:tr>
    </w:tbl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План заходів із безбар’єрності на серпень-грудень 2026 р. на території Бібрської міської територіальної громади</w:t>
    </w:r>
  </w:p>
  <w:p w:rsidR="00000000" w:rsidDel="00000000" w:rsidP="00000000" w:rsidRDefault="00000000" w:rsidRPr="00000000" w14:paraId="000000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t++HvXSbhzvoZ5qICwDVPCdqPQ==">CgMxLjA4AHIhMWR5YmRfRTgtYjhZWDBIVEl6cmhub3BSaTkzZklzQks3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